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3D779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14:paraId="7ACE2BEC" w14:textId="443921FB" w:rsidR="00AD7AB4" w:rsidRDefault="00AD7AB4" w:rsidP="00AD7AB4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E163BB0" wp14:editId="4D40A650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75FCA21B" wp14:editId="630586EF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14:paraId="5277FD63" w14:textId="77777777" w:rsidR="00AD7AB4" w:rsidRDefault="00AD7AB4" w:rsidP="00AD7AB4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14:paraId="60409428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14:paraId="2880B087" w14:textId="77777777" w:rsidR="00AD7AB4" w:rsidRDefault="00AD7AB4" w:rsidP="00AD7AB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6C00F764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14:paraId="7C1FBB0C" w14:textId="7487B911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080050" w:rsidRPr="00080050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№ </w:t>
      </w:r>
      <w:r w:rsidR="0011179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D06F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080050" w:rsidRPr="00080050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п-125-VIII</w:t>
      </w:r>
    </w:p>
    <w:p w14:paraId="6857C826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A63F56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інформаційних та технологічних карток адміністративних послуг, суб’єктом надання яких є</w:t>
      </w:r>
    </w:p>
    <w:p w14:paraId="26D87E71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служба у справах дітей та сім’ї Переяславської міської ради,</w:t>
      </w:r>
    </w:p>
    <w:p w14:paraId="5A77715E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новій редакції</w:t>
      </w:r>
    </w:p>
    <w:p w14:paraId="33450575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F18F7" w14:textId="77777777" w:rsidR="00AD7AB4" w:rsidRDefault="00AD7AB4" w:rsidP="00AD7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Відповідно до статей 8, 12 Закону України “Про адміністративні послуги”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постанови Кабінету Міністрів України від 30.01.2013 № 44 «Про затвердження вимог до підготовки технологічної картки адміністративної послуги», враховуючи рішення Переяславської міської ради від 20.07.2023 №10-57-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Pr="000800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Про затвердження переліку адміністративних послуг»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 приведення у відповідність до чинного законодавства нормативних актів місцевого самоврядування, керуючись ст. 25 Закону України “Про місцеве самоврядування в Україні”, міська рада</w:t>
      </w:r>
    </w:p>
    <w:p w14:paraId="649DB629" w14:textId="77777777" w:rsidR="00AD7AB4" w:rsidRDefault="00AD7AB4" w:rsidP="00AD7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623B9B" w14:textId="77777777" w:rsidR="00AD7AB4" w:rsidRDefault="00AD7AB4" w:rsidP="00AD7AB4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ВИРІШИ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14:paraId="009574B1" w14:textId="77777777" w:rsidR="00AD7AB4" w:rsidRDefault="00AD7AB4" w:rsidP="00AD7A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14:paraId="00AA5371" w14:textId="77777777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інформаційні та технологічні картки адміністративних послуг, суб’єктом надання яких є служба у справах дітей та сім’ї Переяславської міської ради, в новій редакції:</w:t>
      </w:r>
    </w:p>
    <w:p w14:paraId="214FBED1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надання дозволу на вчинення правочину щодо нерухомого майна, право власності на яке або право користування яким мають діти (додаток 1);</w:t>
      </w:r>
    </w:p>
    <w:p w14:paraId="0B580FB6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присвоєння дитині імені та прізвища (додаток 2);</w:t>
      </w:r>
    </w:p>
    <w:p w14:paraId="4C5F71A6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рішення про надання неповнолітній особі повної цивільної дієздатності (додаток 3);</w:t>
      </w:r>
    </w:p>
    <w:p w14:paraId="0497DC2A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участі одного з батьків у вихованні дитини та визначення способів такої участі (додаток 4);</w:t>
      </w:r>
    </w:p>
    <w:p w14:paraId="50E5F3CD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дозволу на укладання договору про припинення права на аліменти у зв'язку з передачею права власності на нерухоме майно малолітній/неповнолітній дитині (додаток 5);</w:t>
      </w:r>
    </w:p>
    <w:p w14:paraId="20C6D053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визначення місця проживання дитини (додаток 6);</w:t>
      </w:r>
    </w:p>
    <w:p w14:paraId="0632B342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рішення про зміну прізвища дитини (додаток 7);</w:t>
      </w:r>
    </w:p>
    <w:p w14:paraId="621399CE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про надання дозволу бабі, діду, іншим родичам дитини забрати її з пологового будинку або іншого закладу охорони здоров'я, якщо цього не зробили батьки дитини (додаток 8);</w:t>
      </w:r>
    </w:p>
    <w:p w14:paraId="250061D5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про призначення опікуна чи піклувальника дитині (додаток 9);</w:t>
      </w:r>
    </w:p>
    <w:p w14:paraId="1AB5F4BC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надання дозволу на складання документів щодо виготовлення документації із землеустрою на земельну ділянку для наступної її передачі у приватну власність малолітній/неповнолітній дитині (додаток 10);</w:t>
      </w:r>
    </w:p>
    <w:p w14:paraId="517A874B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статусу дитини, яка постраждала внаслідок воєнних дій та збройних конфліктів (додаток 11);</w:t>
      </w:r>
    </w:p>
    <w:p w14:paraId="2FF6A232" w14:textId="73B4A5A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посвідчення батьків/дитини багатодітної сім’ї (додаток 12);</w:t>
      </w:r>
    </w:p>
    <w:p w14:paraId="23B93800" w14:textId="6D9A626A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оздоровлення та відпочинок дітей пільгових категорій (додаток 13);</w:t>
      </w:r>
    </w:p>
    <w:p w14:paraId="13A617B1" w14:textId="64392A12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вклейка фотокартки в посвідчення дитини з багатодітної сім’ї у зв’язку з досягненням 14-річного віку (додаток 14);</w:t>
      </w:r>
    </w:p>
    <w:p w14:paraId="65E7A3E9" w14:textId="7B4D3B4F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дублікату посвідчення батьків багатодітної сім’ї та дитини з багатодітної сім’ї (додаток 15);</w:t>
      </w:r>
    </w:p>
    <w:p w14:paraId="02880DD8" w14:textId="7C736B24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продовження строку дії посвідчення батьків багатодітної сім’ї та дитини з багатодітної сім’ї (додаток 16);</w:t>
      </w:r>
    </w:p>
    <w:p w14:paraId="3887D609" w14:textId="6BCD0236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сім’ї патронатного вихователя (додаток 17).</w:t>
      </w:r>
    </w:p>
    <w:p w14:paraId="4E2AE473" w14:textId="3EE45D3C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Визнати таким, що втратив чинність п. 1 рішення міської ради 1</w:t>
      </w:r>
      <w:r w:rsidR="007622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622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622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 w:rsidR="007622EF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-</w:t>
      </w:r>
      <w:r w:rsidR="007622EF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«Про затвердження інформаційних карток</w:t>
      </w:r>
      <w:r w:rsidRPr="00080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технологічних карток адміністративних послуг, суб’єктом надання яких є служба у справах дітей та сім’ї Переяславської міської ради, в новій редакції».</w:t>
      </w:r>
    </w:p>
    <w:p w14:paraId="5E8ADDB4" w14:textId="1306D653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Дане рішення набирає чинності з 01.0</w:t>
      </w:r>
      <w:r w:rsidR="007622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.2026.</w:t>
      </w:r>
    </w:p>
    <w:p w14:paraId="106818A3" w14:textId="0A455DCD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Відповідальність за виконання рішення покласти на заступника міського голови з питань діяльності виконавчих органів ради Оксану СТЕПАНЕНКО та </w:t>
      </w:r>
      <w:r>
        <w:rPr>
          <w:rFonts w:ascii="Times New Roman" w:hAnsi="Times New Roman" w:cs="Times New Roman"/>
          <w:sz w:val="28"/>
          <w:szCs w:val="28"/>
        </w:rPr>
        <w:t>заступника міського голови-керуючу справами виконкому Тетяну КОНДРАТЕНКО відповідно до розподілу обов’язків.</w:t>
      </w:r>
    </w:p>
    <w:p w14:paraId="0485DB51" w14:textId="77777777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14:paraId="1E3B6B73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5D704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6B627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14:paraId="1A66E01F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0B297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C046F0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E373B" w14:textId="0858F796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1EE944" w14:textId="34E7C340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A3728" w14:textId="6662C941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CFA6A4" w14:textId="1738CE3A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4C493B" w14:textId="7EA2452E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44F384" w14:textId="1A3EE7E5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306F7" w14:textId="5E3F3C92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39D35" w14:textId="77777777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49CEAA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8A2FE5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857"/>
      </w:tblGrid>
      <w:tr w:rsidR="00AD7AB4" w14:paraId="5D178000" w14:textId="77777777" w:rsidTr="00AD7AB4">
        <w:tc>
          <w:tcPr>
            <w:tcW w:w="4927" w:type="dxa"/>
          </w:tcPr>
          <w:p w14:paraId="505C1964" w14:textId="77777777" w:rsidR="00AD7AB4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lastRenderedPageBreak/>
              <w:t>АВТОРИ ПРОЕКТУ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:</w:t>
            </w:r>
          </w:p>
          <w:p w14:paraId="7846E9D1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ЗАСТУПНИК МІСЬКОГО ГОЛОВИ</w:t>
            </w:r>
          </w:p>
          <w:p w14:paraId="5384F015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____________Оксана СТЕПАНЕНКО</w:t>
            </w:r>
          </w:p>
          <w:p w14:paraId="2DFB4AE5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1C74F0EF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  <w:lang w:val="ru-RU"/>
              </w:rPr>
              <w:t>НАЧАЛЬНИК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СЛУЖБИ У СПРАВАХ ДІТЕЙ ТА СІМЇ ПЕРЕЯСЛАВСЬКОЇ МІСЬКОЇ РАДИ</w:t>
            </w:r>
          </w:p>
          <w:p w14:paraId="4D4BCE13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 Людмила БОРИСЮК</w:t>
            </w:r>
          </w:p>
          <w:p w14:paraId="702D9327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             (дата, підпис)</w:t>
            </w:r>
          </w:p>
          <w:p w14:paraId="1F7340B9" w14:textId="77777777" w:rsidR="00AD7AB4" w:rsidRDefault="00AD7AB4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14:paraId="2386AEEF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ПОГОДЖЕНО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:</w:t>
            </w:r>
          </w:p>
          <w:p w14:paraId="00F1C35F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СЕКРЕТАР МІСЬКОЇ РАДИ</w:t>
            </w:r>
          </w:p>
          <w:p w14:paraId="55E0BDFF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eastAsia="Calibri" w:hAnsi="Times New Roman"/>
                <w:bCs/>
                <w:sz w:val="20"/>
                <w:szCs w:val="20"/>
                <w:lang w:val="ru-RU"/>
              </w:rPr>
              <w:t>_________</w:t>
            </w: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Лідія ОВЕРЧУК</w:t>
            </w:r>
          </w:p>
          <w:p w14:paraId="29E5B91B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sz w:val="16"/>
                <w:szCs w:val="16"/>
              </w:rPr>
              <w:t>(дата, підпис)</w:t>
            </w:r>
          </w:p>
          <w:p w14:paraId="6CFAFB1A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737FFA6B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ЗАСТУПНИК МІСЬКОГО ГОЛОВИ – </w:t>
            </w:r>
          </w:p>
          <w:p w14:paraId="0FB6E352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КЕРУЮЧА СПРАВАМИ ВИКОНКОМУ ПЕРЕЯСЛАВСЬКОЇ МІСЬКОЇ РАДИ ___________________Тетяна КОНДРАТЕНКО</w:t>
            </w:r>
          </w:p>
          <w:p w14:paraId="763B6B6C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6094F5A2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НАЧАЛЬНИК ЮРИДИЧНОГО ВІДДІЛУ</w:t>
            </w:r>
          </w:p>
          <w:p w14:paraId="4DA03B2A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ВИКОНАВЧОГО КОМІТЕТУ</w:t>
            </w:r>
          </w:p>
          <w:p w14:paraId="170AA901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ПЕРЕЯСЛАВСЬКОЇ МІСЬКОЇ РАДИ</w:t>
            </w:r>
          </w:p>
          <w:p w14:paraId="0F0250AD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66DDB0FF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__________________________ Наталія ЛЕБІДЬ</w:t>
            </w:r>
          </w:p>
          <w:p w14:paraId="61DC10A9" w14:textId="77777777" w:rsidR="00AD7AB4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sz w:val="20"/>
                <w:szCs w:val="20"/>
              </w:rPr>
              <w:t>(дата, підпис)</w:t>
            </w:r>
          </w:p>
          <w:p w14:paraId="5277FE0F" w14:textId="77777777" w:rsidR="00AD7AB4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605A570B" w14:textId="77777777" w:rsidR="00AD7AB4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14:paraId="04CA39C9" w14:textId="77777777" w:rsidR="00AD7AB4" w:rsidRDefault="00AD7AB4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</w:tbl>
    <w:p w14:paraId="699671BD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638EA0" w14:textId="77777777" w:rsidR="00E05FF5" w:rsidRDefault="00E05FF5"/>
    <w:sectPr w:rsidR="00E05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4A95"/>
    <w:multiLevelType w:val="hybridMultilevel"/>
    <w:tmpl w:val="AAA29CD8"/>
    <w:lvl w:ilvl="0" w:tplc="0DF4C2A4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3A84E5F"/>
    <w:multiLevelType w:val="hybridMultilevel"/>
    <w:tmpl w:val="5C28D330"/>
    <w:lvl w:ilvl="0" w:tplc="5080AA72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75A"/>
    <w:rsid w:val="00080050"/>
    <w:rsid w:val="0011179D"/>
    <w:rsid w:val="00137A13"/>
    <w:rsid w:val="0062575A"/>
    <w:rsid w:val="006D06F9"/>
    <w:rsid w:val="007622EF"/>
    <w:rsid w:val="00AD7AB4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EED9"/>
  <w15:chartTrackingRefBased/>
  <w15:docId w15:val="{FF612919-5022-4C13-9235-D8FFC5BA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B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A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2780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9</cp:revision>
  <cp:lastPrinted>2026-05-04T09:10:00Z</cp:lastPrinted>
  <dcterms:created xsi:type="dcterms:W3CDTF">2026-05-04T08:09:00Z</dcterms:created>
  <dcterms:modified xsi:type="dcterms:W3CDTF">2026-05-08T13:02:00Z</dcterms:modified>
</cp:coreProperties>
</file>